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A6E81" w14:textId="77777777" w:rsidR="00C85E23" w:rsidRPr="00012540" w:rsidRDefault="00C85E23" w:rsidP="00C85E23">
      <w:pPr>
        <w:ind w:left="284"/>
        <w:jc w:val="both"/>
        <w:rPr>
          <w:b/>
          <w:bCs/>
          <w:sz w:val="28"/>
          <w:szCs w:val="28"/>
        </w:rPr>
      </w:pPr>
      <w:r w:rsidRPr="00012540">
        <w:rPr>
          <w:b/>
          <w:bCs/>
          <w:sz w:val="28"/>
          <w:szCs w:val="28"/>
        </w:rPr>
        <w:t>Qualifications and disqualifications to serve as a local governing body member:</w:t>
      </w:r>
    </w:p>
    <w:p w14:paraId="78DE45D1" w14:textId="77777777" w:rsidR="00C85E23" w:rsidRDefault="00C85E23" w:rsidP="00C85E23">
      <w:pPr>
        <w:ind w:left="284"/>
        <w:jc w:val="both"/>
        <w:rPr>
          <w:sz w:val="22"/>
        </w:rPr>
      </w:pPr>
    </w:p>
    <w:p w14:paraId="022965E8" w14:textId="77777777" w:rsidR="00C85E23" w:rsidRPr="00012540" w:rsidRDefault="00C85E23" w:rsidP="00C85E23">
      <w:pPr>
        <w:ind w:left="284"/>
        <w:jc w:val="both"/>
        <w:rPr>
          <w:szCs w:val="24"/>
        </w:rPr>
      </w:pPr>
      <w:r w:rsidRPr="00012540">
        <w:rPr>
          <w:szCs w:val="24"/>
        </w:rPr>
        <w:t>A person must be aged 18 or over at the date of their election or appointment.  No current pupil of the academy/one of the academies in the Trust can be a governor.</w:t>
      </w:r>
    </w:p>
    <w:p w14:paraId="093715E1" w14:textId="77777777" w:rsidR="00C85E23" w:rsidRPr="00012540" w:rsidRDefault="00C85E23" w:rsidP="00C85E23">
      <w:pPr>
        <w:ind w:left="284"/>
        <w:jc w:val="both"/>
        <w:rPr>
          <w:szCs w:val="24"/>
        </w:rPr>
      </w:pPr>
    </w:p>
    <w:p w14:paraId="214F0CBE" w14:textId="77777777" w:rsidR="00C85E23" w:rsidRPr="00012540" w:rsidRDefault="00C85E23" w:rsidP="00C85E23">
      <w:pPr>
        <w:ind w:left="284"/>
        <w:jc w:val="both"/>
        <w:rPr>
          <w:szCs w:val="24"/>
        </w:rPr>
      </w:pPr>
      <w:r w:rsidRPr="00012540">
        <w:rPr>
          <w:szCs w:val="24"/>
        </w:rPr>
        <w:t>A person shall be disqualified from holding office or continuing to hold office as a governor if:</w:t>
      </w:r>
    </w:p>
    <w:p w14:paraId="70A8A1BD" w14:textId="77777777" w:rsidR="00C85E23" w:rsidRPr="00012540" w:rsidRDefault="00C85E23" w:rsidP="00C85E23">
      <w:pPr>
        <w:ind w:left="284"/>
        <w:jc w:val="both"/>
        <w:rPr>
          <w:szCs w:val="24"/>
        </w:rPr>
      </w:pPr>
    </w:p>
    <w:p w14:paraId="1051C09E"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becomes incapable by reason of illness or injury of managing or administering her/his own affairs;</w:t>
      </w:r>
    </w:p>
    <w:p w14:paraId="2B572D50"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is absent without the permission of the governors from all their meetings held within a period of six months, and the governors resolve that her/his office be vacated;</w:t>
      </w:r>
    </w:p>
    <w:p w14:paraId="4A722D94"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has been declared bankrupt and/or her/his estate has been seized from his possession for the benefit of creditors and the declaration or seizure has not been discharged, annulled or reduced;</w:t>
      </w:r>
    </w:p>
    <w:p w14:paraId="194B669A"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is the subject of a bankruptcy restrictions order or an interim order;</w:t>
      </w:r>
    </w:p>
    <w:p w14:paraId="7CABE1A2"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is subject to a disqualification order or a disqualification undertaking under the Company Directors’ Disqualification Act 1986;</w:t>
      </w:r>
    </w:p>
    <w:p w14:paraId="68FBECD3"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is subject to an order made under section 429(2)(b) of the Insolvency Act 1986 (failure to pay under county court administration order);</w:t>
      </w:r>
    </w:p>
    <w:p w14:paraId="23B946ED"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ceases to be a governor by virtue of any provision in the Companies Act 2006;</w:t>
      </w:r>
    </w:p>
    <w:p w14:paraId="15E2B7A2"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is disqualified from acting as a governor by virtue of section 178 of the Charities Act 2011 (or any statutory re-enactment or modification of that provision);</w:t>
      </w:r>
    </w:p>
    <w:p w14:paraId="35AB8AE8"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is otherwise found to be unsuitable by the Secretary of State;</w:t>
      </w:r>
    </w:p>
    <w:p w14:paraId="10FCC3F2" w14:textId="77777777" w:rsidR="00C85E23" w:rsidRPr="00012540"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has been removed from the office of charity trustee or trustee for a charity by an order made by the Charity Commission or the High Court on the grounds of any misconduct or mismanagement in the administration of the charity for which s/he was responsible; or to which s/he was privy; or which s/he, by her/his conduct, contributed to or facilitated;</w:t>
      </w:r>
    </w:p>
    <w:p w14:paraId="4BF5D056" w14:textId="6B0EB98C" w:rsidR="00C85E23" w:rsidRDefault="00C85E23" w:rsidP="00C85E23">
      <w:pPr>
        <w:pStyle w:val="ListParagraph"/>
        <w:numPr>
          <w:ilvl w:val="0"/>
          <w:numId w:val="5"/>
        </w:numPr>
        <w:jc w:val="both"/>
        <w:rPr>
          <w:rFonts w:ascii="Arial" w:hAnsi="Arial" w:cs="Arial"/>
          <w:szCs w:val="24"/>
        </w:rPr>
      </w:pPr>
      <w:r w:rsidRPr="00012540">
        <w:rPr>
          <w:rFonts w:ascii="Arial" w:hAnsi="Arial" w:cs="Arial"/>
          <w:szCs w:val="24"/>
        </w:rPr>
        <w:t>S/he has, at any time, been convicted of any criminal office, excluding any that have been spent under the Rehabilitation of Offenders Act 1974 as amended, and excluding any offence for which the maximum sentence is a fine or a lesser sentence except where a person has been convicted of any office which falls under section 178 of the Charities Act 2011;</w:t>
      </w:r>
    </w:p>
    <w:p w14:paraId="2EF1305D" w14:textId="4F76609D" w:rsidR="00C85E23" w:rsidRPr="00012540" w:rsidRDefault="00C85E23" w:rsidP="00C85E23">
      <w:pPr>
        <w:pStyle w:val="ListParagraph"/>
        <w:numPr>
          <w:ilvl w:val="0"/>
          <w:numId w:val="5"/>
        </w:numPr>
        <w:jc w:val="both"/>
        <w:rPr>
          <w:rFonts w:ascii="Arial" w:hAnsi="Arial" w:cs="Arial"/>
          <w:szCs w:val="24"/>
        </w:rPr>
      </w:pPr>
      <w:r>
        <w:rPr>
          <w:rFonts w:ascii="Arial" w:hAnsi="Arial" w:cs="Arial"/>
          <w:szCs w:val="24"/>
        </w:rPr>
        <w:t>S/he has not provided to the Chair of the governors a criminal records certificate at an enhanced disclosure level under section 113B of the Policy Act 1997.</w:t>
      </w:r>
    </w:p>
    <w:sectPr w:rsidR="00C85E23" w:rsidRPr="00012540" w:rsidSect="006E63B7">
      <w:footerReference w:type="default" r:id="rId11"/>
      <w:headerReference w:type="first" r:id="rId12"/>
      <w:footerReference w:type="first" r:id="rId13"/>
      <w:pgSz w:w="11906" w:h="16838"/>
      <w:pgMar w:top="2268" w:right="1077" w:bottom="1440" w:left="1077" w:header="510"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7B00A" w14:textId="77777777" w:rsidR="008641DF" w:rsidRDefault="008641DF">
      <w:r>
        <w:separator/>
      </w:r>
    </w:p>
  </w:endnote>
  <w:endnote w:type="continuationSeparator" w:id="0">
    <w:p w14:paraId="60061E4C" w14:textId="77777777" w:rsidR="008641DF" w:rsidRDefault="00864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ill Sans">
    <w:altName w:val="Arial"/>
    <w:charset w:val="00"/>
    <w:family w:val="auto"/>
    <w:pitch w:val="variable"/>
    <w:sig w:usb0="00000000" w:usb1="00000000" w:usb2="00000000" w:usb3="00000000" w:csb0="000001F7"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B940D" w14:textId="77777777" w:rsidR="00110B97" w:rsidRDefault="00110B97" w:rsidP="00110B9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0384" w14:textId="77777777" w:rsidR="006E63B7" w:rsidRDefault="004D4B81" w:rsidP="006E63B7">
    <w:pPr>
      <w:pStyle w:val="Footer"/>
      <w:rPr>
        <w:rFonts w:ascii="Gill Sans" w:hAnsi="Gill Sans" w:cs="Gill Sans"/>
        <w:color w:val="59A7A7"/>
        <w:sz w:val="20"/>
        <w:szCs w:val="20"/>
      </w:rPr>
    </w:pPr>
    <w:r>
      <w:rPr>
        <w:noProof/>
        <w:lang w:eastAsia="en-GB"/>
      </w:rPr>
      <mc:AlternateContent>
        <mc:Choice Requires="wps">
          <w:drawing>
            <wp:anchor distT="0" distB="0" distL="114300" distR="114300" simplePos="0" relativeHeight="251661312" behindDoc="0" locked="0" layoutInCell="1" allowOverlap="1" wp14:anchorId="338E6924" wp14:editId="07777777">
              <wp:simplePos x="0" y="0"/>
              <wp:positionH relativeFrom="column">
                <wp:posOffset>132715</wp:posOffset>
              </wp:positionH>
              <wp:positionV relativeFrom="paragraph">
                <wp:posOffset>-344170</wp:posOffset>
              </wp:positionV>
              <wp:extent cx="5701030" cy="0"/>
              <wp:effectExtent l="19050" t="19050" r="0" b="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0103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270ACA1" id="Straight Connector 2"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5pt,-27.1pt" to="459.3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" strokecolor="#59a7a7" strokeweight="3pt">
              <v:stroke joinstyle="miter"/>
              <o:lock v:ext="edit" shapetype="f"/>
            </v:line>
          </w:pict>
        </mc:Fallback>
      </mc:AlternateContent>
    </w:r>
    <w:r>
      <w:rPr>
        <w:noProof/>
      </w:rPr>
      <mc:AlternateContent>
        <mc:Choice Requires="wps">
          <w:drawing>
            <wp:anchor distT="4294967295" distB="4294967295" distL="114300" distR="114300" simplePos="0" relativeHeight="251660288" behindDoc="0" locked="0" layoutInCell="1" allowOverlap="1" wp14:anchorId="77A1E1CF" wp14:editId="07777777">
              <wp:simplePos x="0" y="0"/>
              <wp:positionH relativeFrom="margin">
                <wp:posOffset>868680</wp:posOffset>
              </wp:positionH>
              <wp:positionV relativeFrom="paragraph">
                <wp:posOffset>9674224</wp:posOffset>
              </wp:positionV>
              <wp:extent cx="6116320" cy="0"/>
              <wp:effectExtent l="19050" t="19050" r="0" b="0"/>
              <wp:wrapNone/>
              <wp:docPr id="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11632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85B7314" id="Straight Connector 3" o:spid="_x0000_s1026" style="position:absolute;flip:x;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68.4pt,761.75pt" to="550pt,7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" strokecolor="#59a7a7" strokeweight="3pt">
              <v:stroke joinstyle="miter"/>
              <o:lock v:ext="edit" shapetype="f"/>
              <w10:wrap anchorx="margin"/>
            </v:line>
          </w:pict>
        </mc:Fallback>
      </mc:AlternateContent>
    </w:r>
    <w:r>
      <w:rPr>
        <w:noProof/>
      </w:rPr>
      <mc:AlternateContent>
        <mc:Choice Requires="wps">
          <w:drawing>
            <wp:anchor distT="4294967295" distB="4294967295" distL="114300" distR="114300" simplePos="0" relativeHeight="251657216" behindDoc="0" locked="0" layoutInCell="1" allowOverlap="1" wp14:anchorId="5A3B19A4" wp14:editId="07777777">
              <wp:simplePos x="0" y="0"/>
              <wp:positionH relativeFrom="margin">
                <wp:posOffset>716280</wp:posOffset>
              </wp:positionH>
              <wp:positionV relativeFrom="paragraph">
                <wp:posOffset>9598024</wp:posOffset>
              </wp:positionV>
              <wp:extent cx="6116320" cy="0"/>
              <wp:effectExtent l="19050" t="19050" r="0" b="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11632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509FDC5" id="Straight Connector 3" o:spid="_x0000_s1026" style="position:absolute;flip:x;z-index:25165721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6.4pt,755.75pt" to="538pt,7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" strokecolor="#59a7a7" strokeweight="3pt">
              <v:stroke joinstyle="miter"/>
              <o:lock v:ext="edit" shapetype="f"/>
              <w10:wrap anchorx="margin"/>
            </v:line>
          </w:pict>
        </mc:Fallback>
      </mc:AlternateContent>
    </w:r>
  </w:p>
  <w:p w14:paraId="2CB19DAB" w14:textId="77777777" w:rsidR="006E63B7" w:rsidRDefault="004D4B81" w:rsidP="006E63B7">
    <w:pPr>
      <w:pStyle w:val="Footer"/>
      <w:rPr>
        <w:rFonts w:ascii="Gill Sans" w:hAnsi="Gill Sans" w:cs="Gill Sans"/>
        <w:color w:val="59A7A7"/>
        <w:sz w:val="20"/>
        <w:szCs w:val="20"/>
      </w:rPr>
    </w:pPr>
    <w:r>
      <w:rPr>
        <w:noProof/>
      </w:rPr>
      <mc:AlternateContent>
        <mc:Choice Requires="wps">
          <w:drawing>
            <wp:anchor distT="4294967295" distB="4294967295" distL="114300" distR="114300" simplePos="0" relativeHeight="251658240" behindDoc="0" locked="0" layoutInCell="1" allowOverlap="1" wp14:anchorId="230C3602" wp14:editId="07777777">
              <wp:simplePos x="0" y="0"/>
              <wp:positionH relativeFrom="margin">
                <wp:posOffset>716280</wp:posOffset>
              </wp:positionH>
              <wp:positionV relativeFrom="paragraph">
                <wp:posOffset>9598024</wp:posOffset>
              </wp:positionV>
              <wp:extent cx="6116320" cy="0"/>
              <wp:effectExtent l="19050" t="1905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11632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2F4C2D" id="Straight Connector 3"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6.4pt,755.75pt" to="538pt,7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" strokecolor="#59a7a7" strokeweight="3pt">
              <v:stroke joinstyle="miter"/>
              <o:lock v:ext="edit" shapetype="f"/>
              <w10:wrap anchorx="margin"/>
            </v:line>
          </w:pict>
        </mc:Fallback>
      </mc:AlternateContent>
    </w:r>
    <w:r>
      <w:rPr>
        <w:noProof/>
      </w:rPr>
      <mc:AlternateContent>
        <mc:Choice Requires="wps">
          <w:drawing>
            <wp:anchor distT="4294967295" distB="4294967295" distL="114300" distR="114300" simplePos="0" relativeHeight="251659264" behindDoc="0" locked="0" layoutInCell="1" allowOverlap="1" wp14:anchorId="3358380E" wp14:editId="07777777">
              <wp:simplePos x="0" y="0"/>
              <wp:positionH relativeFrom="margin">
                <wp:posOffset>716280</wp:posOffset>
              </wp:positionH>
              <wp:positionV relativeFrom="paragraph">
                <wp:posOffset>9598024</wp:posOffset>
              </wp:positionV>
              <wp:extent cx="6116320" cy="0"/>
              <wp:effectExtent l="19050" t="1905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11632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780205" id="Straight Connector 3" o:spid="_x0000_s1026" style="position:absolute;flip:x;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6.4pt,755.75pt" to="538pt,7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" strokecolor="#59a7a7" strokeweight="3pt">
              <v:stroke joinstyle="miter"/>
              <o:lock v:ext="edit" shapetype="f"/>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8F396" w14:textId="77777777" w:rsidR="008641DF" w:rsidRDefault="008641DF">
      <w:r>
        <w:separator/>
      </w:r>
    </w:p>
  </w:footnote>
  <w:footnote w:type="continuationSeparator" w:id="0">
    <w:p w14:paraId="72A3D3EC" w14:textId="77777777" w:rsidR="008641DF" w:rsidRDefault="00864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08CD3" w14:textId="77777777" w:rsidR="001130CF" w:rsidRDefault="004D4B81">
    <w:pPr>
      <w:pStyle w:val="Header"/>
    </w:pPr>
    <w:r>
      <w:rPr>
        <w:noProof/>
      </w:rPr>
      <mc:AlternateContent>
        <mc:Choice Requires="wps">
          <w:drawing>
            <wp:anchor distT="45720" distB="45720" distL="114300" distR="114300" simplePos="0" relativeHeight="251654144" behindDoc="0" locked="0" layoutInCell="1" allowOverlap="1" wp14:anchorId="3C1E4F30" wp14:editId="07777777">
              <wp:simplePos x="0" y="0"/>
              <wp:positionH relativeFrom="page">
                <wp:posOffset>704215</wp:posOffset>
              </wp:positionH>
              <wp:positionV relativeFrom="paragraph">
                <wp:posOffset>323850</wp:posOffset>
              </wp:positionV>
              <wp:extent cx="5443855" cy="513715"/>
              <wp:effectExtent l="0" t="0" r="0" b="0"/>
              <wp:wrapThrough wrapText="bothSides">
                <wp:wrapPolygon edited="0">
                  <wp:start x="0" y="0"/>
                  <wp:lineTo x="0" y="21004"/>
                  <wp:lineTo x="21542" y="21004"/>
                  <wp:lineTo x="21542"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3855" cy="513715"/>
                      </a:xfrm>
                      <a:prstGeom prst="rect">
                        <a:avLst/>
                      </a:prstGeom>
                      <a:solidFill>
                        <a:srgbClr val="FFFFFF"/>
                      </a:solidFill>
                      <a:ln w="9525">
                        <a:noFill/>
                        <a:miter lim="800000"/>
                        <a:headEnd/>
                        <a:tailEnd/>
                      </a:ln>
                    </wps:spPr>
                    <wps:txbx>
                      <w:txbxContent>
                        <w:p w14:paraId="7CDBAFDC" w14:textId="77777777" w:rsidR="006E63B7" w:rsidRPr="006E63B7" w:rsidRDefault="006E63B7" w:rsidP="006E63B7">
                          <w:pPr>
                            <w:rPr>
                              <w:rFonts w:ascii="Gill Sans" w:hAnsi="Gill Sans" w:cs="Gill Sans"/>
                              <w:color w:val="000000"/>
                              <w:sz w:val="50"/>
                              <w:szCs w:val="50"/>
                            </w:rPr>
                          </w:pPr>
                          <w:r w:rsidRPr="006E63B7">
                            <w:rPr>
                              <w:rFonts w:ascii="Gill Sans" w:hAnsi="Gill Sans" w:cs="Gill Sans"/>
                              <w:color w:val="000000"/>
                              <w:sz w:val="50"/>
                              <w:szCs w:val="50"/>
                            </w:rPr>
                            <w:t>Minster Trust for Education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1E4F30" id="_x0000_t202" coordsize="21600,21600" o:spt="202" path="m,l,21600r21600,l21600,xe">
              <v:stroke joinstyle="miter"/>
              <v:path gradientshapeok="t" o:connecttype="rect"/>
            </v:shapetype>
            <v:shape id="Text Box 2" o:spid="_x0000_s1026" type="#_x0000_t202" style="position:absolute;margin-left:55.45pt;margin-top:25.5pt;width:428.65pt;height:40.45pt;z-index:25165414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" stroked="f">
              <v:textbox style="mso-fit-shape-to-text:t">
                <w:txbxContent>
                  <w:p w14:paraId="7CDBAFDC" w14:textId="77777777" w:rsidR="006E63B7" w:rsidRPr="006E63B7" w:rsidRDefault="006E63B7" w:rsidP="006E63B7">
                    <w:pPr>
                      <w:rPr>
                        <w:rFonts w:ascii="Gill Sans" w:hAnsi="Gill Sans" w:cs="Gill Sans"/>
                        <w:color w:val="000000"/>
                        <w:sz w:val="50"/>
                        <w:szCs w:val="50"/>
                      </w:rPr>
                    </w:pPr>
                    <w:r w:rsidRPr="006E63B7">
                      <w:rPr>
                        <w:rFonts w:ascii="Gill Sans" w:hAnsi="Gill Sans" w:cs="Gill Sans"/>
                        <w:color w:val="000000"/>
                        <w:sz w:val="50"/>
                        <w:szCs w:val="50"/>
                      </w:rPr>
                      <w:t>Minster Trust for Education</w:t>
                    </w:r>
                  </w:p>
                </w:txbxContent>
              </v:textbox>
              <w10:wrap type="through" anchorx="page"/>
            </v:shape>
          </w:pict>
        </mc:Fallback>
      </mc:AlternateContent>
    </w:r>
    <w:r>
      <w:rPr>
        <w:noProof/>
      </w:rPr>
      <w:drawing>
        <wp:anchor distT="0" distB="0" distL="114300" distR="114300" simplePos="0" relativeHeight="251655168" behindDoc="0" locked="0" layoutInCell="1" allowOverlap="1" wp14:anchorId="3C07AA3D" wp14:editId="07777777">
          <wp:simplePos x="0" y="0"/>
          <wp:positionH relativeFrom="column">
            <wp:posOffset>5603240</wp:posOffset>
          </wp:positionH>
          <wp:positionV relativeFrom="paragraph">
            <wp:posOffset>198120</wp:posOffset>
          </wp:positionV>
          <wp:extent cx="563880" cy="662940"/>
          <wp:effectExtent l="0" t="0" r="0" b="0"/>
          <wp:wrapSquare wrapText="bothSides"/>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18550" t="10963" r="13985" b="9763"/>
                  <a:stretch>
                    <a:fillRect/>
                  </a:stretch>
                </pic:blipFill>
                <pic:spPr bwMode="auto">
                  <a:xfrm>
                    <a:off x="0" y="0"/>
                    <a:ext cx="56388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2026F8E8" wp14:editId="07777777">
              <wp:simplePos x="0" y="0"/>
              <wp:positionH relativeFrom="column">
                <wp:posOffset>132715</wp:posOffset>
              </wp:positionH>
              <wp:positionV relativeFrom="paragraph">
                <wp:posOffset>778510</wp:posOffset>
              </wp:positionV>
              <wp:extent cx="5460365" cy="0"/>
              <wp:effectExtent l="19050" t="19050" r="0" b="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60365"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83DA23C" id="Straight Connector 2" o:spid="_x0000_s1026" style="position:absolute;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5pt,61.3pt" to="440.4pt,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" strokecolor="#59a7a7" strokeweight="3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47CC1"/>
    <w:multiLevelType w:val="hybridMultilevel"/>
    <w:tmpl w:val="779633D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19E80844"/>
    <w:multiLevelType w:val="hybridMultilevel"/>
    <w:tmpl w:val="2D5A263C"/>
    <w:lvl w:ilvl="0" w:tplc="0809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 w15:restartNumberingAfterBreak="0">
    <w:nsid w:val="25C116E5"/>
    <w:multiLevelType w:val="hybridMultilevel"/>
    <w:tmpl w:val="2A88EE5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26D72D7A"/>
    <w:multiLevelType w:val="hybridMultilevel"/>
    <w:tmpl w:val="A6F4748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6ED35CC5"/>
    <w:multiLevelType w:val="hybridMultilevel"/>
    <w:tmpl w:val="E262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8161006">
    <w:abstractNumId w:val="4"/>
  </w:num>
  <w:num w:numId="2" w16cid:durableId="1328678234">
    <w:abstractNumId w:val="0"/>
  </w:num>
  <w:num w:numId="3" w16cid:durableId="1520043728">
    <w:abstractNumId w:val="1"/>
  </w:num>
  <w:num w:numId="4" w16cid:durableId="1029571100">
    <w:abstractNumId w:val="3"/>
  </w:num>
  <w:num w:numId="5" w16cid:durableId="15409679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5"/>
  <w:drawingGridVerticalSpacing w:val="187"/>
  <w:displayHorizontalDrawingGridEvery w:val="2"/>
  <w:doNotUseMarginsForDrawingGridOrigin/>
  <w:drawingGridHorizontalOrigin w:val="1080"/>
  <w:drawingGridVerticalOrigin w:val="1440"/>
  <w:characterSpacingControl w:val="doNotCompress"/>
  <w:hdrShapeDefaults>
    <o:shapedefaults v:ext="edit" spidmax="17409">
      <o:colormru v:ext="edit" colors="#00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22B"/>
    <w:rsid w:val="00012540"/>
    <w:rsid w:val="00013366"/>
    <w:rsid w:val="000160A1"/>
    <w:rsid w:val="000279FC"/>
    <w:rsid w:val="00033C42"/>
    <w:rsid w:val="00093E34"/>
    <w:rsid w:val="000B1C78"/>
    <w:rsid w:val="000C554C"/>
    <w:rsid w:val="000F76D0"/>
    <w:rsid w:val="000F79C1"/>
    <w:rsid w:val="00110B97"/>
    <w:rsid w:val="001130CF"/>
    <w:rsid w:val="0011616D"/>
    <w:rsid w:val="001354B1"/>
    <w:rsid w:val="00142D75"/>
    <w:rsid w:val="00163E71"/>
    <w:rsid w:val="001A44FC"/>
    <w:rsid w:val="001A776D"/>
    <w:rsid w:val="001D7DF5"/>
    <w:rsid w:val="002231B3"/>
    <w:rsid w:val="00226201"/>
    <w:rsid w:val="00264821"/>
    <w:rsid w:val="0029260C"/>
    <w:rsid w:val="002C18CA"/>
    <w:rsid w:val="002E21CA"/>
    <w:rsid w:val="00323DD9"/>
    <w:rsid w:val="003568D4"/>
    <w:rsid w:val="00361D6F"/>
    <w:rsid w:val="004356C3"/>
    <w:rsid w:val="004378A1"/>
    <w:rsid w:val="00476A78"/>
    <w:rsid w:val="004A7F5E"/>
    <w:rsid w:val="004D4B81"/>
    <w:rsid w:val="00514269"/>
    <w:rsid w:val="00522F03"/>
    <w:rsid w:val="0053483F"/>
    <w:rsid w:val="005574D9"/>
    <w:rsid w:val="005625CD"/>
    <w:rsid w:val="00566B1B"/>
    <w:rsid w:val="005E39F9"/>
    <w:rsid w:val="006209C9"/>
    <w:rsid w:val="006438C8"/>
    <w:rsid w:val="00651D15"/>
    <w:rsid w:val="00661765"/>
    <w:rsid w:val="00661CE7"/>
    <w:rsid w:val="006D6311"/>
    <w:rsid w:val="006E63B7"/>
    <w:rsid w:val="0075160B"/>
    <w:rsid w:val="007F5649"/>
    <w:rsid w:val="007F7C38"/>
    <w:rsid w:val="00852A85"/>
    <w:rsid w:val="008563E9"/>
    <w:rsid w:val="008641DF"/>
    <w:rsid w:val="008B2F80"/>
    <w:rsid w:val="008B6950"/>
    <w:rsid w:val="008F7DA9"/>
    <w:rsid w:val="009514D5"/>
    <w:rsid w:val="009B32FF"/>
    <w:rsid w:val="009B5DE1"/>
    <w:rsid w:val="009C1889"/>
    <w:rsid w:val="009C20D4"/>
    <w:rsid w:val="00A5222B"/>
    <w:rsid w:val="00A56E00"/>
    <w:rsid w:val="00A91081"/>
    <w:rsid w:val="00A951FB"/>
    <w:rsid w:val="00A95973"/>
    <w:rsid w:val="00AA2FED"/>
    <w:rsid w:val="00AB0074"/>
    <w:rsid w:val="00AC2DF4"/>
    <w:rsid w:val="00B03728"/>
    <w:rsid w:val="00B32F03"/>
    <w:rsid w:val="00B964E9"/>
    <w:rsid w:val="00BC3E8B"/>
    <w:rsid w:val="00BF63DA"/>
    <w:rsid w:val="00C2577F"/>
    <w:rsid w:val="00C324A1"/>
    <w:rsid w:val="00C61372"/>
    <w:rsid w:val="00C85E23"/>
    <w:rsid w:val="00C90AB9"/>
    <w:rsid w:val="00CA59E8"/>
    <w:rsid w:val="00CF729A"/>
    <w:rsid w:val="00D22A76"/>
    <w:rsid w:val="00D22CBB"/>
    <w:rsid w:val="00D24034"/>
    <w:rsid w:val="00D24751"/>
    <w:rsid w:val="00D56E8F"/>
    <w:rsid w:val="00DB467D"/>
    <w:rsid w:val="00EA3B5F"/>
    <w:rsid w:val="00EA3CA5"/>
    <w:rsid w:val="00EE47D1"/>
    <w:rsid w:val="00EF068D"/>
    <w:rsid w:val="00EF6E7B"/>
    <w:rsid w:val="00F1225A"/>
    <w:rsid w:val="00F20517"/>
    <w:rsid w:val="00F546CA"/>
    <w:rsid w:val="00F87AF6"/>
    <w:rsid w:val="162584B0"/>
    <w:rsid w:val="1F323A60"/>
    <w:rsid w:val="4746E5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7409">
      <o:colormru v:ext="edit" colors="#00c"/>
    </o:shapedefaults>
    <o:shapelayout v:ext="edit">
      <o:idmap v:ext="edit" data="1"/>
    </o:shapelayout>
  </w:shapeDefaults>
  <w:decimalSymbol w:val="."/>
  <w:listSeparator w:val=","/>
  <w14:docId w14:val="4C8A3969"/>
  <w15:chartTrackingRefBased/>
  <w15:docId w15:val="{2EBD1949-6DF1-4E30-85E9-49151351C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Hyperlink">
    <w:name w:val="Hyperlink"/>
    <w:uiPriority w:val="99"/>
    <w:unhideWhenUsed/>
    <w:rPr>
      <w:color w:val="0000FF"/>
      <w:u w:val="single"/>
    </w:rPr>
  </w:style>
  <w:style w:type="paragraph" w:styleId="NoSpacing">
    <w:name w:val="No Spacing"/>
    <w:uiPriority w:val="1"/>
    <w:qFormat/>
    <w:rsid w:val="00A5222B"/>
    <w:rPr>
      <w:sz w:val="24"/>
      <w:szCs w:val="22"/>
      <w:lang w:eastAsia="en-US"/>
    </w:rPr>
  </w:style>
  <w:style w:type="paragraph" w:styleId="ListParagraph">
    <w:name w:val="List Paragraph"/>
    <w:basedOn w:val="Normal"/>
    <w:uiPriority w:val="34"/>
    <w:qFormat/>
    <w:rsid w:val="00476A78"/>
    <w:pPr>
      <w:spacing w:after="200" w:line="276" w:lineRule="auto"/>
      <w:ind w:left="720"/>
      <w:contextualSpacing/>
    </w:pPr>
    <w:rPr>
      <w:rFonts w:ascii="Calibri" w:hAnsi="Calibri"/>
      <w:sz w:val="22"/>
    </w:rPr>
  </w:style>
  <w:style w:type="paragraph" w:customStyle="1" w:styleId="Default">
    <w:name w:val="Default"/>
    <w:rsid w:val="00B964E9"/>
    <w:pPr>
      <w:pBdr>
        <w:top w:val="nil"/>
        <w:left w:val="nil"/>
        <w:bottom w:val="nil"/>
        <w:right w:val="nil"/>
        <w:between w:val="nil"/>
        <w:bar w:val="nil"/>
      </w:pBdr>
    </w:pPr>
    <w:rPr>
      <w:rFonts w:ascii="Helvetica" w:eastAsia="Arial Unicode MS" w:hAnsi="Helvetica" w:cs="Arial Unicode MS"/>
      <w:color w:val="000000"/>
      <w:sz w:val="22"/>
      <w:szCs w:val="22"/>
      <w:bdr w:val="nil"/>
      <w:lang w:val="en-US" w:eastAsia="en-GB"/>
    </w:rPr>
  </w:style>
  <w:style w:type="table" w:styleId="TableGrid">
    <w:name w:val="Table Grid"/>
    <w:basedOn w:val="TableNormal"/>
    <w:uiPriority w:val="59"/>
    <w:rsid w:val="008B6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86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N:\My%20Settings\Application%20Data\Microsoft\Templates\School%20Letterhead%20Colou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761BC20B6DE841A7B264F640084645" ma:contentTypeVersion="13" ma:contentTypeDescription="Create a new document." ma:contentTypeScope="" ma:versionID="698e56b1a964061e11fa2b9faa5e7ad1">
  <xsd:schema xmlns:xsd="http://www.w3.org/2001/XMLSchema" xmlns:xs="http://www.w3.org/2001/XMLSchema" xmlns:p="http://schemas.microsoft.com/office/2006/metadata/properties" xmlns:ns2="951491cc-c016-4cde-a48c-654a871dfdef" xmlns:ns3="73cd0aae-ab39-49aa-861e-a22269d893cd" targetNamespace="http://schemas.microsoft.com/office/2006/metadata/properties" ma:root="true" ma:fieldsID="1e86563cc41e881a97e197f0e8552b1a" ns2:_="" ns3:_="">
    <xsd:import namespace="951491cc-c016-4cde-a48c-654a871dfdef"/>
    <xsd:import namespace="73cd0aae-ab39-49aa-861e-a22269d893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91cc-c016-4cde-a48c-654a871dfd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cd0aae-ab39-49aa-861e-a22269d893c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B8460-4DB4-46AD-B481-ADA9C6277951}">
  <ds:schemaRefs>
    <ds:schemaRef ds:uri="http://www.w3.org/XML/1998/namespac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73cd0aae-ab39-49aa-861e-a22269d893cd"/>
    <ds:schemaRef ds:uri="951491cc-c016-4cde-a48c-654a871dfdef"/>
    <ds:schemaRef ds:uri="http://purl.org/dc/terms/"/>
  </ds:schemaRefs>
</ds:datastoreItem>
</file>

<file path=customXml/itemProps2.xml><?xml version="1.0" encoding="utf-8"?>
<ds:datastoreItem xmlns:ds="http://schemas.openxmlformats.org/officeDocument/2006/customXml" ds:itemID="{3E51F2E3-7766-4818-AA19-66BE82DFC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91cc-c016-4cde-a48c-654a871dfdef"/>
    <ds:schemaRef ds:uri="73cd0aae-ab39-49aa-861e-a22269d89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A45CBF-4086-42AB-B2C3-A9D114B3B026}">
  <ds:schemaRefs>
    <ds:schemaRef ds:uri="http://schemas.microsoft.com/sharepoint/v3/contenttype/forms"/>
  </ds:schemaRefs>
</ds:datastoreItem>
</file>

<file path=customXml/itemProps4.xml><?xml version="1.0" encoding="utf-8"?>
<ds:datastoreItem xmlns:ds="http://schemas.openxmlformats.org/officeDocument/2006/customXml" ds:itemID="{F9BC3CBD-0EF8-40F2-BA16-7E3E1EC2B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Letterhead Colour</Template>
  <TotalTime>0</TotalTime>
  <Pages>1</Pages>
  <Words>396</Words>
  <Characters>1969</Characters>
  <Application>Microsoft Office Word</Application>
  <DocSecurity>0</DocSecurity>
  <Lines>36</Lines>
  <Paragraphs>15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 O'Malley</dc:creator>
  <cp:keywords/>
  <cp:lastModifiedBy>Julian Wilson</cp:lastModifiedBy>
  <cp:revision>3</cp:revision>
  <cp:lastPrinted>2025-11-25T10:05:00Z</cp:lastPrinted>
  <dcterms:created xsi:type="dcterms:W3CDTF">2025-11-25T09:51:00Z</dcterms:created>
  <dcterms:modified xsi:type="dcterms:W3CDTF">2025-11-25T10:05:00Z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0x01010041761BC20B6DE841A7B264F640084645</vt:lpwstr>
  </property>
</Properties>
</file>